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lacialIndifference-Bold" w:hAnsi="GlacialIndifference-Bold"/>
          <w:sz w:val="24"/>
          <w:szCs w:val="24"/>
        </w:rPr>
      </w:pPr>
    </w:p>
    <w:p>
      <w:pPr>
        <w:pStyle w:val="Body"/>
        <w:rPr>
          <w:rFonts w:ascii="Glacial Indifference Regular" w:hAnsi="Glacial Indifference Regular"/>
        </w:rPr>
      </w:pPr>
    </w:p>
    <w:p>
      <w:pPr>
        <w:pStyle w:val="Body"/>
        <w:numPr>
          <w:ilvl w:val="0"/>
          <w:numId w:val="2"/>
        </w:numPr>
        <w:rPr>
          <w:rFonts w:ascii="GlacialIndifference-Bold" w:hAnsi="GlacialIndifference-Bold"/>
          <w:lang w:val="en-US"/>
        </w:rPr>
      </w:pPr>
      <w:r>
        <w:rPr>
          <w:rFonts w:ascii="GlacialIndifference-Bold" w:hAnsi="GlacialIndifference-Bold"/>
          <w:rtl w:val="0"/>
          <w:lang w:val="en-US"/>
        </w:rPr>
        <w:t>Fellowship?</w:t>
      </w: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hint="default"/>
          <w:lang w:val="en-US"/>
        </w:rPr>
      </w:pPr>
      <w:r>
        <w:rPr>
          <w:rFonts w:ascii="Glacial Indifference Regular" w:hAnsi="Glacial Indifference Regular" w:hint="default"/>
          <w:rtl w:val="0"/>
          <w:lang w:val="en-US"/>
        </w:rPr>
        <w:t>“</w:t>
      </w:r>
      <w:r>
        <w:rPr>
          <w:rFonts w:ascii="Glacial Indifference Regular" w:hAnsi="Glacial Indifference Regular"/>
          <w:rtl w:val="0"/>
          <w:lang w:val="en-US"/>
        </w:rPr>
        <w:t>koinonia</w:t>
      </w:r>
      <w:r>
        <w:rPr>
          <w:rFonts w:ascii="Glacial Indifference Regular" w:hAnsi="Glacial Indifference Regular" w:hint="default"/>
          <w:rtl w:val="0"/>
          <w:lang w:val="en-US"/>
        </w:rPr>
        <w:t>”</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John 15:13</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 xml:space="preserve">Spiritual Friendship is: </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John 13:35</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0"/>
          <w:numId w:val="2"/>
        </w:numPr>
        <w:rPr>
          <w:rFonts w:ascii="GlacialIndifference-Bold" w:hAnsi="GlacialIndifference-Bold"/>
          <w:lang w:val="en-US"/>
        </w:rPr>
      </w:pPr>
      <w:r>
        <w:rPr>
          <w:rFonts w:ascii="GlacialIndifference-Bold" w:hAnsi="GlacialIndifference-Bold"/>
          <w:rtl w:val="0"/>
          <w:lang w:val="en-US"/>
        </w:rPr>
        <w:t>Why talk about friendship?</w:t>
      </w:r>
    </w:p>
    <w:p>
      <w:pPr>
        <w:pStyle w:val="Body"/>
        <w:rPr>
          <w:rFonts w:ascii="GlacialIndifference-Bold" w:cs="GlacialIndifference-Bold" w:hAnsi="GlacialIndifference-Bold" w:eastAsia="GlacialIndifference-Bold"/>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An Age Of Loneliness</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Good friendship is hard!</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It</w:t>
      </w:r>
      <w:r>
        <w:rPr>
          <w:rFonts w:ascii="Glacial Indifference Regular" w:hAnsi="Glacial Indifference Regular" w:hint="default"/>
          <w:rtl w:val="0"/>
          <w:lang w:val="en-US"/>
        </w:rPr>
        <w:t>’</w:t>
      </w:r>
      <w:r>
        <w:rPr>
          <w:rFonts w:ascii="Glacial Indifference Regular" w:hAnsi="Glacial Indifference Regular"/>
          <w:rtl w:val="0"/>
          <w:lang w:val="en-US"/>
        </w:rPr>
        <w:t>s not romance</w:t>
      </w:r>
      <w: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page">
                  <wp:posOffset>868262</wp:posOffset>
                </wp:positionH>
                <wp:positionV relativeFrom="page">
                  <wp:posOffset>321945</wp:posOffset>
                </wp:positionV>
                <wp:extent cx="6035876" cy="679054"/>
                <wp:effectExtent l="0" t="0" r="0" b="0"/>
                <wp:wrapNone/>
                <wp:docPr id="1073741827" name="officeArt object" descr="Group"/>
                <wp:cNvGraphicFramePr/>
                <a:graphic xmlns:a="http://schemas.openxmlformats.org/drawingml/2006/main">
                  <a:graphicData uri="http://schemas.microsoft.com/office/word/2010/wordprocessingGroup">
                    <wpg:wgp>
                      <wpg:cNvGrpSpPr/>
                      <wpg:grpSpPr>
                        <a:xfrm>
                          <a:off x="0" y="0"/>
                          <a:ext cx="6035876" cy="679054"/>
                          <a:chOff x="0" y="0"/>
                          <a:chExt cx="6035875" cy="679053"/>
                        </a:xfrm>
                      </wpg:grpSpPr>
                      <pic:pic xmlns:pic="http://schemas.openxmlformats.org/drawingml/2006/picture">
                        <pic:nvPicPr>
                          <pic:cNvPr id="1073741825" name="Spring.png" descr="Spring.png"/>
                          <pic:cNvPicPr>
                            <a:picLocks noChangeAspect="1"/>
                          </pic:cNvPicPr>
                        </pic:nvPicPr>
                        <pic:blipFill>
                          <a:blip r:embed="rId4">
                            <a:extLst/>
                          </a:blip>
                          <a:srcRect l="0" t="0" r="0" b="0"/>
                          <a:stretch>
                            <a:fillRect/>
                          </a:stretch>
                        </pic:blipFill>
                        <pic:spPr>
                          <a:xfrm>
                            <a:off x="0" y="0"/>
                            <a:ext cx="6035876" cy="679036"/>
                          </a:xfrm>
                          <a:prstGeom prst="rect">
                            <a:avLst/>
                          </a:prstGeom>
                          <a:ln w="12700" cap="flat">
                            <a:noFill/>
                            <a:miter lim="400000"/>
                          </a:ln>
                          <a:effectLst/>
                        </pic:spPr>
                      </pic:pic>
                      <wps:wsp>
                        <wps:cNvPr id="1073741826" name="Week 2: Fellowship Spiritual Friendship"/>
                        <wps:cNvSpPr txBox="1"/>
                        <wps:spPr>
                          <a:xfrm>
                            <a:off x="3461822" y="36611"/>
                            <a:ext cx="2462491" cy="642443"/>
                          </a:xfrm>
                          <a:prstGeom prst="rect">
                            <a:avLst/>
                          </a:prstGeom>
                          <a:noFill/>
                          <a:ln w="12700" cap="flat">
                            <a:noFill/>
                            <a:miter lim="400000"/>
                          </a:ln>
                          <a:effectLst/>
                        </wps:spPr>
                        <wps:txbx>
                          <w:txbxContent>
                            <w:p>
                              <w:pPr>
                                <w:pStyle w:val="Body"/>
                                <w:jc w:val="left"/>
                              </w:pPr>
                              <w:r>
                                <w:rPr>
                                  <w:rFonts w:ascii="Lato Light" w:hAnsi="Lato Light"/>
                                  <w:outline w:val="0"/>
                                  <w:color w:val="ffffff"/>
                                  <w:spacing w:val="9"/>
                                  <w:sz w:val="32"/>
                                  <w:szCs w:val="32"/>
                                  <w:rtl w:val="0"/>
                                  <w:lang w:val="en-US"/>
                                  <w14:textFill>
                                    <w14:solidFill>
                                      <w14:srgbClr w14:val="FFFFFF"/>
                                    </w14:solidFill>
                                  </w14:textFill>
                                </w:rPr>
                                <w:t>Week 2: Fellowship Spiritual Friendship</w:t>
                              </w:r>
                            </w:p>
                          </w:txbxContent>
                        </wps:txbx>
                        <wps:bodyPr wrap="square" lIns="50800" tIns="50800" rIns="50800" bIns="50800" numCol="1" anchor="t">
                          <a:noAutofit/>
                        </wps:bodyPr>
                      </wps:wsp>
                    </wpg:wgp>
                  </a:graphicData>
                </a:graphic>
              </wp:anchor>
            </w:drawing>
          </mc:Choice>
          <mc:Fallback>
            <w:pict>
              <v:group id="_x0000_s1026" style="visibility:visible;position:absolute;margin-left:68.4pt;margin-top:25.4pt;width:475.3pt;height:53.5pt;z-index:251659264;mso-position-horizontal:absolute;mso-position-horizontal-relative:page;mso-position-vertical:absolute;mso-position-vertical-relative:page;mso-wrap-distance-left:12.0pt;mso-wrap-distance-top:12.0pt;mso-wrap-distance-right:12.0pt;mso-wrap-distance-bottom:12.0pt;" coordorigin="0,0" coordsize="6035875,679053">
                <w10:wrap type="none" side="bothSides" anchorx="page" anchory="page"/>
                <v:shape id="_x0000_s1027" type="#_x0000_t75" style="position:absolute;left:0;top:0;width:6035875;height:679036;">
                  <v:imagedata r:id="rId4" o:title="Spring.png"/>
                </v:shape>
                <v:shape id="_x0000_s1028" type="#_x0000_t202" style="position:absolute;left:3461822;top:36612;width:2462490;height:642441;">
                  <v:fill on="f"/>
                  <v:stroke on="f" weight="1.0pt" dashstyle="solid" endcap="flat" miterlimit="400.0%" joinstyle="miter" linestyle="single" startarrow="none" startarrowwidth="medium" startarrowlength="medium" endarrow="none" endarrowwidth="medium" endarrowlength="medium"/>
                  <v:textbox>
                    <w:txbxContent>
                      <w:p>
                        <w:pPr>
                          <w:pStyle w:val="Body"/>
                          <w:jc w:val="left"/>
                        </w:pPr>
                        <w:r>
                          <w:rPr>
                            <w:rFonts w:ascii="Lato Light" w:hAnsi="Lato Light"/>
                            <w:outline w:val="0"/>
                            <w:color w:val="ffffff"/>
                            <w:spacing w:val="9"/>
                            <w:sz w:val="32"/>
                            <w:szCs w:val="32"/>
                            <w:rtl w:val="0"/>
                            <w:lang w:val="en-US"/>
                            <w14:textFill>
                              <w14:solidFill>
                                <w14:srgbClr w14:val="FFFFFF"/>
                              </w14:solidFill>
                            </w14:textFill>
                          </w:rPr>
                          <w:t>Week 2: Fellowship Spiritual Friendship</w:t>
                        </w:r>
                      </w:p>
                    </w:txbxContent>
                  </v:textbox>
                </v:shape>
              </v:group>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868262</wp:posOffset>
                </wp:positionH>
                <wp:positionV relativeFrom="page">
                  <wp:posOffset>9458959</wp:posOffset>
                </wp:positionV>
                <wp:extent cx="6035876" cy="135335"/>
                <wp:effectExtent l="0" t="0" r="0" b="0"/>
                <wp:wrapTopAndBottom distT="152400" distB="152400"/>
                <wp:docPr id="1073741828" name="officeArt object" descr="Rectangle"/>
                <wp:cNvGraphicFramePr/>
                <a:graphic xmlns:a="http://schemas.openxmlformats.org/drawingml/2006/main">
                  <a:graphicData uri="http://schemas.microsoft.com/office/word/2010/wordprocessingShape">
                    <wps:wsp>
                      <wps:cNvSpPr/>
                      <wps:spPr>
                        <a:xfrm>
                          <a:off x="0" y="0"/>
                          <a:ext cx="6035876" cy="135335"/>
                        </a:xfrm>
                        <a:prstGeom prst="rect">
                          <a:avLst/>
                        </a:prstGeom>
                        <a:solidFill>
                          <a:srgbClr val="09664D"/>
                        </a:solidFill>
                        <a:ln w="12700" cap="flat">
                          <a:noFill/>
                          <a:miter lim="400000"/>
                        </a:ln>
                        <a:effectLst/>
                      </wps:spPr>
                      <wps:bodyPr/>
                    </wps:wsp>
                  </a:graphicData>
                </a:graphic>
              </wp:anchor>
            </w:drawing>
          </mc:Choice>
          <mc:Fallback>
            <w:pict>
              <v:rect id="_x0000_s1029" style="visibility:visible;position:absolute;margin-left:68.4pt;margin-top:744.8pt;width:475.3pt;height:10.7pt;z-index:251660288;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Glacial Indifference Regular" w:hAnsi="Glacial Indifference Regular"/>
          <w:rtl w:val="0"/>
          <w:lang w:val="en-US"/>
        </w:rPr>
        <w:t>, sex, or marriage</w:t>
      </w:r>
      <w:r>
        <w:rPr>
          <w:rFonts w:ascii="Glacial Indifference Regular" w:hAnsi="Glacial Indifference Regular" w:hint="default"/>
          <w:rtl w:val="0"/>
          <w:lang w:val="en-US"/>
        </w:rPr>
        <w:t>…</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0"/>
          <w:numId w:val="2"/>
        </w:numPr>
        <w:rPr>
          <w:rFonts w:ascii="GlacialIndifference-Bold" w:hAnsi="GlacialIndifference-Bold"/>
          <w:lang w:val="en-US"/>
        </w:rPr>
      </w:pPr>
      <w:r>
        <w:rPr>
          <w:rFonts w:ascii="GlacialIndifference-Bold" w:hAnsi="GlacialIndifference-Bold"/>
          <w:rtl w:val="0"/>
          <w:lang w:val="en-US"/>
        </w:rPr>
        <w:t xml:space="preserve">Spiritual Friendship </w:t>
      </w: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A reflection of:</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What we</w:t>
      </w:r>
      <w:r>
        <w:rPr>
          <w:rFonts w:ascii="Glacial Indifference Regular" w:hAnsi="Glacial Indifference Regular" w:hint="default"/>
          <w:rtl w:val="0"/>
          <w:lang w:val="en-US"/>
        </w:rPr>
        <w:t>’</w:t>
      </w:r>
      <w:r>
        <w:rPr>
          <w:rFonts w:ascii="Glacial Indifference Regular" w:hAnsi="Glacial Indifference Regular"/>
          <w:rtl w:val="0"/>
          <w:lang w:val="en-US"/>
        </w:rPr>
        <w:t>re made for</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So</w:t>
      </w:r>
      <w:r>
        <w:rPr>
          <w:rFonts w:ascii="Glacial Indifference Regular" w:hAnsi="Glacial Indifference Regular" w:hint="default"/>
          <w:rtl w:val="0"/>
          <w:lang w:val="en-US"/>
        </w:rPr>
        <w:t xml:space="preserve">… </w:t>
      </w:r>
      <w:r>
        <w:rPr>
          <w:rFonts w:ascii="Glacial Indifference Regular" w:hAnsi="Glacial Indifference Regular"/>
          <w:rtl w:val="0"/>
          <w:lang w:val="en-US"/>
        </w:rPr>
        <w:t>why is friendship hard? (Genesis 3)</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Jesus wants to rescue friendship (John 15:12):</w:t>
      </w:r>
    </w:p>
    <w:p>
      <w:pPr>
        <w:pStyle w:val="Body"/>
        <w:rPr>
          <w:rFonts w:ascii="Glacial Indifference Regular" w:cs="Glacial Indifference Regular" w:hAnsi="Glacial Indifference Regular" w:eastAsia="Glacial Indifference Regular"/>
        </w:rPr>
      </w:pPr>
    </w:p>
    <w:p>
      <w:pPr>
        <w:pStyle w:val="Body"/>
        <w:numPr>
          <w:ilvl w:val="0"/>
          <w:numId w:val="2"/>
        </w:numPr>
        <w:rPr>
          <w:rFonts w:ascii="GlacialIndifference-Bold" w:cs="GlacialIndifference-Bold" w:hAnsi="GlacialIndifference-Bold" w:eastAsia="GlacialIndifference-Bold"/>
        </w:rPr>
      </w:pPr>
      <w:r>
        <w:rPr>
          <w:rFonts w:ascii="GlacialIndifference-Bold" w:hAnsi="GlacialIndifference-Bold"/>
          <w:rtl w:val="0"/>
          <w:lang w:val="en-US"/>
        </w:rPr>
        <w:t>How do we build a Spiritual Friendship?</w:t>
      </w:r>
      <w:r>
        <w:rPr>
          <w:rFonts w:ascii="Glacial Indifference Regular" w:hAnsi="Glacial Indifference Regular"/>
          <w:rtl w:val="0"/>
          <w:lang w:val="en-US"/>
        </w:rPr>
        <w:t xml:space="preserve">  (David &amp; Jonathan)</w:t>
      </w: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 xml:space="preserve">First Stage </w:t>
      </w:r>
    </w:p>
    <w:p>
      <w:pPr>
        <w:pStyle w:val="Body"/>
        <w:rPr>
          <w:rFonts w:ascii="Glacial Indifference Regular" w:cs="Glacial Indifference Regular" w:hAnsi="Glacial Indifference Regular" w:eastAsia="Glacial Indifference Regular"/>
        </w:rPr>
      </w:pPr>
    </w:p>
    <w:p>
      <w:pPr>
        <w:pStyle w:val="Body"/>
        <w:numPr>
          <w:ilvl w:val="1"/>
          <w:numId w:val="4"/>
        </w:numPr>
        <w:rPr>
          <w:rFonts w:ascii="Glacial Indifference Regular" w:hAnsi="Glacial Indifference Regular"/>
          <w:lang w:val="es-ES_tradnl"/>
        </w:rPr>
      </w:pPr>
      <w:r>
        <w:rPr>
          <w:rFonts w:ascii="Glacial Indifference Regular" w:hAnsi="Glacial Indifference Regular"/>
          <w:rtl w:val="0"/>
          <w:lang w:val="es-ES_tradnl"/>
        </w:rPr>
        <w:t>1 Samuel 17</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2"/>
          <w:numId w:val="5"/>
        </w:numPr>
        <w:rPr>
          <w:rFonts w:ascii="Glacial Indifference Regular" w:hAnsi="Glacial Indifference Regular"/>
          <w:lang w:val="en-US"/>
        </w:rPr>
      </w:pPr>
      <w:r>
        <w:rPr>
          <w:rFonts w:ascii="Glacial Indifference Regular" w:hAnsi="Glacial Indifference Regular"/>
          <w:rtl w:val="0"/>
          <w:lang w:val="en-US"/>
        </w:rPr>
        <w:t>Virtue:</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Second Stage:</w:t>
      </w: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1 Samuel 14</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Virtue:</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Third Stage:</w:t>
      </w: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1 Samu</w: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868065</wp:posOffset>
                </wp:positionH>
                <wp:positionV relativeFrom="page">
                  <wp:posOffset>458482</wp:posOffset>
                </wp:positionV>
                <wp:extent cx="6036269" cy="135732"/>
                <wp:effectExtent l="0" t="0" r="0" b="0"/>
                <wp:wrapTopAndBottom distT="152400" distB="152400"/>
                <wp:docPr id="1073741829" name="officeArt object" descr="Rectangle"/>
                <wp:cNvGraphicFramePr/>
                <a:graphic xmlns:a="http://schemas.openxmlformats.org/drawingml/2006/main">
                  <a:graphicData uri="http://schemas.microsoft.com/office/word/2010/wordprocessingShape">
                    <wps:wsp>
                      <wps:cNvSpPr/>
                      <wps:spPr>
                        <a:xfrm>
                          <a:off x="0" y="0"/>
                          <a:ext cx="6036269" cy="135732"/>
                        </a:xfrm>
                        <a:prstGeom prst="rect">
                          <a:avLst/>
                        </a:prstGeom>
                        <a:solidFill>
                          <a:srgbClr val="09664D"/>
                        </a:solidFill>
                        <a:ln w="12700" cap="flat">
                          <a:noFill/>
                          <a:miter lim="400000"/>
                        </a:ln>
                        <a:effectLst/>
                      </wps:spPr>
                      <wps:bodyPr/>
                    </wps:wsp>
                  </a:graphicData>
                </a:graphic>
              </wp:anchor>
            </w:drawing>
          </mc:Choice>
          <mc:Fallback>
            <w:pict>
              <v:rect id="_x0000_s1030" style="visibility:visible;position:absolute;margin-left:68.4pt;margin-top:36.1pt;width:475.3pt;height:10.7pt;z-index:251661312;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868065</wp:posOffset>
                </wp:positionH>
                <wp:positionV relativeFrom="page">
                  <wp:posOffset>9458959</wp:posOffset>
                </wp:positionV>
                <wp:extent cx="6036269" cy="128583"/>
                <wp:effectExtent l="0" t="0" r="0" b="0"/>
                <wp:wrapTopAndBottom distT="152400" distB="152400"/>
                <wp:docPr id="1073741830" name="officeArt object" descr="Rectangle"/>
                <wp:cNvGraphicFramePr/>
                <a:graphic xmlns:a="http://schemas.openxmlformats.org/drawingml/2006/main">
                  <a:graphicData uri="http://schemas.microsoft.com/office/word/2010/wordprocessingShape">
                    <wps:wsp>
                      <wps:cNvSpPr/>
                      <wps:spPr>
                        <a:xfrm>
                          <a:off x="0" y="0"/>
                          <a:ext cx="6036269" cy="128583"/>
                        </a:xfrm>
                        <a:prstGeom prst="rect">
                          <a:avLst/>
                        </a:prstGeom>
                        <a:solidFill>
                          <a:srgbClr val="09664D"/>
                        </a:solidFill>
                        <a:ln w="12700" cap="flat">
                          <a:noFill/>
                          <a:miter lim="400000"/>
                        </a:ln>
                        <a:effectLst/>
                      </wps:spPr>
                      <wps:bodyPr/>
                    </wps:wsp>
                  </a:graphicData>
                </a:graphic>
              </wp:anchor>
            </w:drawing>
          </mc:Choice>
          <mc:Fallback>
            <w:pict>
              <v:rect id="_x0000_s1031" style="visibility:visible;position:absolute;margin-left:68.4pt;margin-top:744.8pt;width:475.3pt;height:10.1pt;z-index:251662336;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Glacial Indifference Regular" w:hAnsi="Glacial Indifference Regular"/>
          <w:rtl w:val="0"/>
          <w:lang w:val="en-US"/>
        </w:rPr>
        <w:t>el 18:1</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What values?</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Fourth Stage:</w:t>
      </w: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1 Samuel 18:4</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 xml:space="preserve">Virtue: </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 xml:space="preserve">Fifth Stage: </w:t>
      </w: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1 Samuel 20</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Virtue:</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0"/>
          <w:numId w:val="2"/>
        </w:numPr>
        <w:rPr>
          <w:rFonts w:ascii="GlacialIndifference-Bold" w:hAnsi="GlacialIndifference-Bold"/>
          <w:lang w:val="en-US"/>
        </w:rPr>
      </w:pPr>
      <w:r>
        <w:rPr>
          <w:rFonts w:ascii="GlacialIndifference-Bold" w:hAnsi="GlacialIndifference-Bold"/>
          <w:rtl w:val="0"/>
          <w:lang w:val="en-US"/>
        </w:rPr>
        <w:t>The Greatest Love</w:t>
      </w: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2 Samuel 1:26</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1 Corinthians 13</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r>
        <w:rPr>
          <w:rFonts w:ascii="GlacialIndifference-Bold" w:hAnsi="GlacialIndifference-Bold"/>
          <w:rtl w:val="0"/>
          <w:lang w:val="en-US"/>
        </w:rPr>
        <w:t>D Group Discussion Questions:</w:t>
      </w:r>
    </w:p>
    <w:p>
      <w:pPr>
        <w:pStyle w:val="Body"/>
        <w:rPr>
          <w:rFonts w:ascii="Glacial Indifference Regular" w:cs="Glacial Indifference Regular" w:hAnsi="Glacial Indifference Regular" w:eastAsia="Glacial Indifference Regular"/>
        </w:rPr>
      </w:pPr>
    </w:p>
    <w:p>
      <w:pPr>
        <w:pStyle w:val="Default"/>
        <w:numPr>
          <w:ilvl w:val="0"/>
          <w:numId w:val="6"/>
        </w:numPr>
        <w:bidi w:val="0"/>
        <w:ind w:right="0"/>
        <w:jc w:val="left"/>
        <w:rPr>
          <w:rFonts w:ascii="Glacial Indifference Regular" w:hAnsi="Glacial Indifference Regular"/>
          <w:outline w:val="0"/>
          <w:color w:val="222222"/>
          <w:shd w:val="clear" w:color="auto" w:fill="ffffff"/>
          <w:rtl w:val="0"/>
          <w:lang w:val="en-US"/>
          <w14:textFill>
            <w14:solidFill>
              <w14:srgbClr w14:val="222222"/>
            </w14:solidFill>
          </w14:textFill>
        </w:rPr>
      </w:pPr>
      <w:r>
        <w:rPr>
          <w:rFonts w:ascii="Glacial Indifference Regular" w:hAnsi="Glacial Indifference Regular"/>
          <w:outline w:val="0"/>
          <w:color w:val="222222"/>
          <w:shd w:val="clear" w:color="auto" w:fill="ffffff"/>
          <w:rtl w:val="0"/>
          <w:lang w:val="en-US"/>
          <w14:textFill>
            <w14:solidFill>
              <w14:srgbClr w14:val="222222"/>
            </w14:solidFill>
          </w14:textFill>
        </w:rPr>
        <w:t>What is a practical way that you could practice hospitality in your life, to make room for more friendships to begin and to grow?</w:t>
      </w:r>
      <w:r>
        <w:rPr>
          <w:rFonts w:ascii="Glacial Indifference Regular" w:hAnsi="Glacial Indifference Regular" w:hint="default"/>
          <w:outline w:val="0"/>
          <w:color w:val="222222"/>
          <w:shd w:val="clear" w:color="auto" w:fill="ffffff"/>
          <w:rtl w:val="0"/>
          <w14:textFill>
            <w14:solidFill>
              <w14:srgbClr w14:val="222222"/>
            </w14:solidFill>
          </w14:textFill>
        </w:rPr>
        <w:t> </w:t>
      </w: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numPr>
          <w:ilvl w:val="0"/>
          <w:numId w:val="6"/>
        </w:numPr>
        <w:bidi w:val="0"/>
        <w:ind w:right="0"/>
        <w:jc w:val="left"/>
        <w:rPr>
          <w:rFonts w:ascii="Glacial Indifference Regular" w:hAnsi="Glacial Indifference Regular"/>
          <w:outline w:val="0"/>
          <w:color w:val="222222"/>
          <w:shd w:val="clear" w:color="auto" w:fill="ffffff"/>
          <w:rtl w:val="0"/>
          <w:lang w:val="en-US"/>
          <w14:textFill>
            <w14:solidFill>
              <w14:srgbClr w14:val="222222"/>
            </w14:solidFill>
          </w14:textFill>
        </w:rPr>
      </w:pPr>
      <w:r>
        <w:rPr>
          <w:rFonts w:ascii="Glacial Indifference Regular" w:hAnsi="Glacial Indifference Regular"/>
          <w:outline w:val="0"/>
          <w:color w:val="222222"/>
          <w:shd w:val="clear" w:color="auto" w:fill="ffffff"/>
          <w:rtl w:val="0"/>
          <w:lang w:val="en-US"/>
          <w14:textFill>
            <w14:solidFill>
              <w14:srgbClr w14:val="222222"/>
            </w14:solidFill>
          </w14:textFill>
        </w:rPr>
        <w:t>Think of some friends that you have (the friendship could be at any stage we talked about today). What is it that you value about them? What are ways you could seek to bless them? Maybe even reach out right now with a text just to express that you are thankful to have them in your life!</w:t>
      </w:r>
      <w:r>
        <w:rPr>
          <w:rFonts w:ascii="Glacial Indifference Regular" w:hAnsi="Glacial Indifference Regular" w:hint="default"/>
          <w:outline w:val="0"/>
          <w:color w:val="222222"/>
          <w:shd w:val="clear" w:color="auto" w:fill="ffffff"/>
          <w:rtl w:val="0"/>
          <w14:textFill>
            <w14:solidFill>
              <w14:srgbClr w14:val="222222"/>
            </w14:solidFill>
          </w14:textFill>
        </w:rPr>
        <w:t> </w:t>
      </w: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868065</wp:posOffset>
                </wp:positionH>
                <wp:positionV relativeFrom="page">
                  <wp:posOffset>458482</wp:posOffset>
                </wp:positionV>
                <wp:extent cx="6036269" cy="135732"/>
                <wp:effectExtent l="0" t="0" r="0" b="0"/>
                <wp:wrapTopAndBottom distT="152400" distB="152400"/>
                <wp:docPr id="1073741831" name="officeArt object" descr="Rectangle"/>
                <wp:cNvGraphicFramePr/>
                <a:graphic xmlns:a="http://schemas.openxmlformats.org/drawingml/2006/main">
                  <a:graphicData uri="http://schemas.microsoft.com/office/word/2010/wordprocessingShape">
                    <wps:wsp>
                      <wps:cNvSpPr/>
                      <wps:spPr>
                        <a:xfrm>
                          <a:off x="0" y="0"/>
                          <a:ext cx="6036269" cy="135732"/>
                        </a:xfrm>
                        <a:prstGeom prst="rect">
                          <a:avLst/>
                        </a:prstGeom>
                        <a:solidFill>
                          <a:srgbClr val="09664D"/>
                        </a:solidFill>
                        <a:ln w="12700" cap="flat">
                          <a:noFill/>
                          <a:miter lim="400000"/>
                        </a:ln>
                        <a:effectLst/>
                      </wps:spPr>
                      <wps:bodyPr/>
                    </wps:wsp>
                  </a:graphicData>
                </a:graphic>
              </wp:anchor>
            </w:drawing>
          </mc:Choice>
          <mc:Fallback>
            <w:pict>
              <v:rect id="_x0000_s1032" style="visibility:visible;position:absolute;margin-left:68.4pt;margin-top:36.1pt;width:475.3pt;height:10.7pt;z-index:251663360;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868065</wp:posOffset>
                </wp:positionH>
                <wp:positionV relativeFrom="page">
                  <wp:posOffset>9458959</wp:posOffset>
                </wp:positionV>
                <wp:extent cx="6036269" cy="128583"/>
                <wp:effectExtent l="0" t="0" r="0" b="0"/>
                <wp:wrapTopAndBottom distT="152400" distB="152400"/>
                <wp:docPr id="1073741832" name="officeArt object" descr="Rectangle"/>
                <wp:cNvGraphicFramePr/>
                <a:graphic xmlns:a="http://schemas.openxmlformats.org/drawingml/2006/main">
                  <a:graphicData uri="http://schemas.microsoft.com/office/word/2010/wordprocessingShape">
                    <wps:wsp>
                      <wps:cNvSpPr/>
                      <wps:spPr>
                        <a:xfrm>
                          <a:off x="0" y="0"/>
                          <a:ext cx="6036269" cy="128583"/>
                        </a:xfrm>
                        <a:prstGeom prst="rect">
                          <a:avLst/>
                        </a:prstGeom>
                        <a:solidFill>
                          <a:srgbClr val="09664D"/>
                        </a:solidFill>
                        <a:ln w="12700" cap="flat">
                          <a:noFill/>
                          <a:miter lim="400000"/>
                        </a:ln>
                        <a:effectLst/>
                      </wps:spPr>
                      <wps:bodyPr/>
                    </wps:wsp>
                  </a:graphicData>
                </a:graphic>
              </wp:anchor>
            </w:drawing>
          </mc:Choice>
          <mc:Fallback>
            <w:pict>
              <v:rect id="_x0000_s1033" style="visibility:visible;position:absolute;margin-left:68.4pt;margin-top:744.8pt;width:475.3pt;height:10.1pt;z-index:251664384;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bidi w:val="0"/>
        <w:ind w:left="0" w:right="0" w:firstLine="0"/>
        <w:jc w:val="left"/>
        <w:rPr>
          <w:rFonts w:ascii="Glacial Indifference Regular" w:cs="Glacial Indifference Regular" w:hAnsi="Glacial Indifference Regular" w:eastAsia="Glacial Indifference Regular"/>
          <w:outline w:val="0"/>
          <w:color w:val="222222"/>
          <w:shd w:val="clear" w:color="auto" w:fill="ffffff"/>
          <w:rtl w:val="0"/>
          <w14:textFill>
            <w14:solidFill>
              <w14:srgbClr w14:val="222222"/>
            </w14:solidFill>
          </w14:textFill>
        </w:rPr>
      </w:pPr>
    </w:p>
    <w:p>
      <w:pPr>
        <w:pStyle w:val="Default"/>
        <w:numPr>
          <w:ilvl w:val="0"/>
          <w:numId w:val="6"/>
        </w:numPr>
        <w:bidi w:val="0"/>
        <w:ind w:right="0"/>
        <w:jc w:val="left"/>
        <w:rPr>
          <w:rFonts w:ascii="Glacial Indifference Regular" w:hAnsi="Glacial Indifference Regular"/>
          <w:outline w:val="0"/>
          <w:color w:val="222222"/>
          <w:shd w:val="clear" w:color="auto" w:fill="ffffff"/>
          <w:rtl w:val="0"/>
          <w:lang w:val="en-US"/>
          <w14:textFill>
            <w14:solidFill>
              <w14:srgbClr w14:val="222222"/>
            </w14:solidFill>
          </w14:textFill>
        </w:rPr>
      </w:pPr>
      <w:r>
        <w:rPr>
          <w:rFonts w:ascii="Glacial Indifference Regular" w:hAnsi="Glacial Indifference Regular"/>
          <w:outline w:val="0"/>
          <w:color w:val="222222"/>
          <w:shd w:val="clear" w:color="auto" w:fill="ffffff"/>
          <w:rtl w:val="0"/>
          <w:lang w:val="en-US"/>
          <w14:textFill>
            <w14:solidFill>
              <w14:srgbClr w14:val="222222"/>
            </w14:solidFill>
          </w14:textFill>
        </w:rPr>
        <w:t>Of all the different "virtues" of friendship we talked about today (hospitality, curiosity, vulnerability, initiative, and promise-keeping), which ones do you think Jesus would invite/challenge you to grow in? What is a way you could practice that virtue and increase your skill at it?</w:t>
      </w:r>
      <w:r>
        <w:rPr>
          <w:rFonts w:ascii="Glacial Indifference Regular" w:hAnsi="Glacial Indifference Regular" w:hint="default"/>
          <w:outline w:val="0"/>
          <w:color w:val="222222"/>
          <w:shd w:val="clear" w:color="auto" w:fill="ffffff"/>
          <w:rtl w:val="0"/>
          <w14:textFill>
            <w14:solidFill>
              <w14:srgbClr w14:val="222222"/>
            </w14:solidFill>
          </w14:textFill>
        </w:rPr>
        <w:t> </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tl w:val="0"/>
        </w:rPr>
      </w:pPr>
      <w:r>
        <w:rPr>
          <w:rFonts w:ascii="GlacialIndifference-Bold" w:hAnsi="GlacialIndifference-Bold"/>
          <w:rtl w:val="0"/>
          <w:lang w:val="en-US"/>
        </w:rPr>
        <w:t xml:space="preserve">Homework: </w:t>
      </w:r>
      <w:r>
        <w:rPr>
          <w:rFonts w:ascii="Glacial Indifference Regular" w:hAnsi="Glacial Indifference Regular"/>
          <w:rtl w:val="0"/>
          <w:lang w:val="en-US"/>
        </w:rPr>
        <w:t xml:space="preserve">(1) </w:t>
      </w:r>
      <w:r>
        <w:rPr>
          <w:rFonts w:ascii="Glacial Indifference Regular" w:hAnsi="Glacial Indifference Regular"/>
          <w:rtl w:val="0"/>
          <w:lang w:val="en-US"/>
        </w:rPr>
        <w:t xml:space="preserve">Read </w:t>
      </w:r>
      <w:r>
        <w:rPr>
          <w:rFonts w:ascii="Glacial Indifference Regular" w:hAnsi="Glacial Indifference Regular"/>
          <w:rtl w:val="0"/>
          <w:lang w:val="en-US"/>
        </w:rPr>
        <w:t>Acts</w:t>
      </w:r>
      <w:r>
        <w:rPr>
          <w:rFonts w:ascii="Glacial Indifference Regular" w:hAnsi="Glacial Indifference Regular"/>
          <w:rtl w:val="0"/>
        </w:rPr>
        <w:t xml:space="preserve"> </w:t>
      </w:r>
      <w:r>
        <w:rPr>
          <w:rFonts w:ascii="Glacial Indifference Regular" w:hAnsi="Glacial Indifference Regular"/>
          <w:rtl w:val="0"/>
          <w:lang w:val="en-US"/>
        </w:rPr>
        <w:t xml:space="preserve">5-8. (2) Conversation Lab: </w:t>
      </w:r>
      <w:r>
        <w:rPr>
          <w:rFonts w:ascii="Glacial Indifference Regular" w:hAnsi="Glacial Indifference Regular" w:hint="default"/>
          <w:rtl w:val="1"/>
          <w:lang w:val="ar-SA" w:bidi="ar-SA"/>
        </w:rPr>
        <w:t>“</w:t>
      </w:r>
      <w:r>
        <w:rPr>
          <w:rFonts w:ascii="Glacial Indifference Regular" w:hAnsi="Glacial Indifference Regular"/>
          <w:rtl w:val="0"/>
          <w:lang w:val="en-US"/>
        </w:rPr>
        <w:t>When you think about the future of the world, are you mostly hopeful or mostly concerned? Why?</w:t>
      </w:r>
      <w:r>
        <w:rPr>
          <w:rFonts w:ascii="Glacial Indifference Regular" w:hAnsi="Glacial Indifference Regular" w:hint="default"/>
          <w:rtl w:val="0"/>
        </w:rPr>
        <w:t>”</w:t>
      </w:r>
      <w:r>
        <w:rPr>
          <w:rFonts w:ascii="Glacial Indifference Regular" w:cs="Glacial Indifference Regular" w:hAnsi="Glacial Indifference Regular" w:eastAsia="Glacial Indifference Regular"/>
          <w:rtl w:val="0"/>
        </w:rPr>
      </w:r>
    </w:p>
    <w:sectPr>
      <w:headerReference w:type="default" r:id="rId5"/>
      <w:footerReference w:type="default" r:id="rId6"/>
      <w:pgSz w:w="12240" w:h="15840" w:orient="portrait"/>
      <w:pgMar w:top="1440" w:right="1440" w:bottom="1440" w:left="1440"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GlacialIndifference-Bold">
    <w:charset w:val="00"/>
    <w:family w:val="roman"/>
    <w:pitch w:val="default"/>
  </w:font>
  <w:font w:name="Glacial Indifference Regular">
    <w:charset w:val="00"/>
    <w:family w:val="roman"/>
    <w:pitch w:val="default"/>
  </w:font>
  <w:font w:name="Lato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Futura" w:hAnsi="Futura"/>
      </w:rPr>
      <w:tab/>
      <w:tab/>
    </w:r>
    <w:r>
      <w:rPr>
        <w:rFonts w:ascii="Futura" w:hAnsi="Futura"/>
      </w:rPr>
      <w:fldChar w:fldCharType="begin" w:fldLock="0"/>
    </w:r>
    <w:r>
      <w:rPr>
        <w:rFonts w:ascii="Futura" w:hAnsi="Futura"/>
      </w:rPr>
      <w:instrText xml:space="preserve"> PAGE </w:instrText>
    </w:r>
    <w:r>
      <w:rPr>
        <w:rFonts w:ascii="Futura" w:hAnsi="Futura"/>
      </w:rPr>
      <w:fldChar w:fldCharType="separate" w:fldLock="0"/>
    </w:r>
    <w:r>
      <w:rPr>
        <w:rFonts w:ascii="Futura" w:hAnsi="Futura"/>
      </w:rPr>
    </w:r>
    <w:r>
      <w:rPr>
        <w:rFonts w:ascii="Futura" w:hAnsi="Futur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2">
      <w:startOverride w:val="2"/>
    </w:lvlOverride>
  </w:num>
  <w:num w:numId="6">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Harvard">
    <w:name w:val="Harvard"/>
    <w:pPr>
      <w:numPr>
        <w:numId w:val="1"/>
      </w:numPr>
    </w:pPr>
  </w:style>
  <w:style w:type="numbering" w:styleId="Numbered">
    <w:name w:val="Numbere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